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3BA621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plastové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prevedenie</w:t>
      </w:r>
      <w:proofErr w:type="spellEnd"/>
    </w:p>
    <w:p w14:paraId="18613926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zdroj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svetla</w:t>
      </w:r>
      <w:proofErr w:type="spellEnd"/>
      <w:r w:rsidRPr="00323A2F">
        <w:rPr>
          <w:rFonts w:ascii="Cambria Math" w:hAnsi="Cambria Math" w:cs="Cambria Math"/>
        </w:rPr>
        <w:t xml:space="preserve">: 1 </w:t>
      </w:r>
      <w:proofErr w:type="spellStart"/>
      <w:r w:rsidRPr="00323A2F">
        <w:rPr>
          <w:rFonts w:ascii="Cambria Math" w:hAnsi="Cambria Math" w:cs="Cambria Math"/>
        </w:rPr>
        <w:t>ks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bielej</w:t>
      </w:r>
      <w:proofErr w:type="spellEnd"/>
      <w:r w:rsidRPr="00323A2F">
        <w:rPr>
          <w:rFonts w:ascii="Cambria Math" w:hAnsi="Cambria Math" w:cs="Cambria Math"/>
        </w:rPr>
        <w:t xml:space="preserve"> LED</w:t>
      </w:r>
    </w:p>
    <w:p w14:paraId="64DA35B4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automatické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za-</w:t>
      </w:r>
      <w:proofErr w:type="spellEnd"/>
      <w:r w:rsidRPr="00323A2F">
        <w:rPr>
          <w:rFonts w:ascii="Cambria Math" w:hAnsi="Cambria Math" w:cs="Cambria Math"/>
        </w:rPr>
        <w:t xml:space="preserve"> a </w:t>
      </w:r>
      <w:proofErr w:type="spellStart"/>
      <w:r w:rsidRPr="00323A2F">
        <w:rPr>
          <w:rFonts w:ascii="Cambria Math" w:hAnsi="Cambria Math" w:cs="Cambria Math"/>
        </w:rPr>
        <w:t>vypnutie</w:t>
      </w:r>
      <w:proofErr w:type="spellEnd"/>
    </w:p>
    <w:p w14:paraId="224B1E7F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zabudovaná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solárna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batéria</w:t>
      </w:r>
      <w:proofErr w:type="spellEnd"/>
      <w:r w:rsidRPr="00323A2F">
        <w:rPr>
          <w:rFonts w:ascii="Cambria Math" w:hAnsi="Cambria Math" w:cs="Cambria Math"/>
        </w:rPr>
        <w:t xml:space="preserve"> a </w:t>
      </w:r>
      <w:proofErr w:type="spellStart"/>
      <w:r w:rsidRPr="00323A2F">
        <w:rPr>
          <w:rFonts w:ascii="Cambria Math" w:hAnsi="Cambria Math" w:cs="Cambria Math"/>
        </w:rPr>
        <w:t>nabíjačka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akumulátora</w:t>
      </w:r>
      <w:proofErr w:type="spellEnd"/>
      <w:r w:rsidRPr="00323A2F">
        <w:rPr>
          <w:rFonts w:ascii="Cambria Math" w:hAnsi="Cambria Math" w:cs="Cambria Math"/>
        </w:rPr>
        <w:t xml:space="preserve">: </w:t>
      </w:r>
      <w:proofErr w:type="spellStart"/>
      <w:r w:rsidRPr="00323A2F">
        <w:rPr>
          <w:rFonts w:ascii="Cambria Math" w:hAnsi="Cambria Math" w:cs="Cambria Math"/>
        </w:rPr>
        <w:t>cez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deň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sa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nabíja</w:t>
      </w:r>
      <w:proofErr w:type="spellEnd"/>
      <w:r w:rsidRPr="00323A2F">
        <w:rPr>
          <w:rFonts w:ascii="Cambria Math" w:hAnsi="Cambria Math" w:cs="Cambria Math"/>
        </w:rPr>
        <w:t xml:space="preserve">, v </w:t>
      </w:r>
      <w:proofErr w:type="spellStart"/>
      <w:r w:rsidRPr="00323A2F">
        <w:rPr>
          <w:rFonts w:ascii="Cambria Math" w:hAnsi="Cambria Math" w:cs="Cambria Math"/>
        </w:rPr>
        <w:t>noci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svieti</w:t>
      </w:r>
      <w:proofErr w:type="spellEnd"/>
    </w:p>
    <w:p w14:paraId="36DDBB64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prevedenie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odolné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voči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poveternostným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podmienkam</w:t>
      </w:r>
      <w:proofErr w:type="spellEnd"/>
    </w:p>
    <w:p w14:paraId="736AA937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možnosť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zapichnutia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do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zeme</w:t>
      </w:r>
      <w:proofErr w:type="spellEnd"/>
    </w:p>
    <w:p w14:paraId="5DEAA488" w14:textId="77777777" w:rsidR="00323A2F" w:rsidRPr="00323A2F" w:rsidRDefault="00323A2F" w:rsidP="00323A2F">
      <w:pPr>
        <w:rPr>
          <w:rFonts w:ascii="Cambria Math" w:hAnsi="Cambria Math" w:cs="Cambria Math"/>
        </w:rPr>
      </w:pPr>
      <w:proofErr w:type="spellStart"/>
      <w:r w:rsidRPr="00323A2F">
        <w:rPr>
          <w:rFonts w:ascii="Cambria Math" w:hAnsi="Cambria Math" w:cs="Cambria Math"/>
        </w:rPr>
        <w:t>vymeniteľný</w:t>
      </w:r>
      <w:proofErr w:type="spellEnd"/>
      <w:r w:rsidRPr="00323A2F">
        <w:rPr>
          <w:rFonts w:ascii="Cambria Math" w:hAnsi="Cambria Math" w:cs="Cambria Math"/>
        </w:rPr>
        <w:t xml:space="preserve"> (1,2 V / 200 </w:t>
      </w:r>
      <w:proofErr w:type="spellStart"/>
      <w:r w:rsidRPr="00323A2F">
        <w:rPr>
          <w:rFonts w:ascii="Cambria Math" w:hAnsi="Cambria Math" w:cs="Cambria Math"/>
        </w:rPr>
        <w:t>mAh</w:t>
      </w:r>
      <w:proofErr w:type="spellEnd"/>
      <w:r w:rsidRPr="00323A2F">
        <w:rPr>
          <w:rFonts w:ascii="Cambria Math" w:hAnsi="Cambria Math" w:cs="Cambria Math"/>
        </w:rPr>
        <w:t xml:space="preserve">) AAA </w:t>
      </w:r>
      <w:proofErr w:type="spellStart"/>
      <w:r w:rsidRPr="00323A2F">
        <w:rPr>
          <w:rFonts w:ascii="Cambria Math" w:hAnsi="Cambria Math" w:cs="Cambria Math"/>
        </w:rPr>
        <w:t>NiMH</w:t>
      </w:r>
      <w:proofErr w:type="spellEnd"/>
      <w:r w:rsidRPr="00323A2F">
        <w:rPr>
          <w:rFonts w:ascii="Cambria Math" w:hAnsi="Cambria Math" w:cs="Cambria Math"/>
        </w:rPr>
        <w:t xml:space="preserve"> </w:t>
      </w:r>
      <w:proofErr w:type="spellStart"/>
      <w:r w:rsidRPr="00323A2F">
        <w:rPr>
          <w:rFonts w:ascii="Cambria Math" w:hAnsi="Cambria Math" w:cs="Cambria Math"/>
        </w:rPr>
        <w:t>akumulátor</w:t>
      </w:r>
      <w:proofErr w:type="spellEnd"/>
    </w:p>
    <w:p w14:paraId="37634C3E" w14:textId="0DB6D17F" w:rsidR="00481B83" w:rsidRPr="00C34403" w:rsidRDefault="00323A2F" w:rsidP="00323A2F">
      <w:proofErr w:type="spellStart"/>
      <w:r w:rsidRPr="00323A2F">
        <w:rPr>
          <w:rFonts w:ascii="Cambria Math" w:hAnsi="Cambria Math" w:cs="Cambria Math"/>
        </w:rPr>
        <w:t>rozmery</w:t>
      </w:r>
      <w:proofErr w:type="spellEnd"/>
      <w:r w:rsidRPr="00323A2F">
        <w:rPr>
          <w:rFonts w:ascii="Cambria Math" w:hAnsi="Cambria Math" w:cs="Cambria Math"/>
        </w:rPr>
        <w:t>: 49 x 49 x 380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2023-01-25T13:05:00Z</dcterms:created>
  <dcterms:modified xsi:type="dcterms:W3CDTF">2023-01-25T13:05:00Z</dcterms:modified>
</cp:coreProperties>
</file>